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745766">
      <w:bookmarkStart w:id="0" w:name="_GoBack"/>
      <w:bookmarkEnd w:id="0"/>
      <w:r>
        <w:t>Skema 5.11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745766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766" w:rsidRPr="00E2528E" w:rsidRDefault="00745766" w:rsidP="002D7DF6">
            <w:pPr>
              <w:pStyle w:val="tabelo1"/>
              <w:spacing w:line="240" w:lineRule="auto"/>
            </w:pPr>
            <w:r w:rsidRPr="00E2528E">
              <w:t>Skema 5.11.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766" w:rsidRPr="00E2528E" w:rsidRDefault="00745766" w:rsidP="002D7DF6">
            <w:pPr>
              <w:pStyle w:val="tabelo1indholdsfortegnelse"/>
              <w:suppressAutoHyphens/>
              <w:spacing w:line="240" w:lineRule="auto"/>
            </w:pPr>
            <w:proofErr w:type="spellStart"/>
            <w:r w:rsidRPr="00E2528E">
              <w:t>Faciliteringsguide</w:t>
            </w:r>
            <w:proofErr w:type="spellEnd"/>
            <w:r w:rsidRPr="00E2528E">
              <w:t xml:space="preserve"> til involvering af medarbejdere i strategiske arbejdsgange – ledere</w:t>
            </w:r>
          </w:p>
        </w:tc>
      </w:tr>
      <w:tr w:rsidR="00745766" w:rsidRPr="00E2528E" w:rsidTr="002D7DF6">
        <w:trPr>
          <w:trHeight w:val="382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 forslag til, hvordan de kan involvere medarbejdere i at tilrette, forbedre og forny eksisterende arbejdsgange, så de fremmer implementeringen af strategien. Skema 5.12 er afhængigt af, at skema 5.11. er udfyldt.</w:t>
            </w:r>
          </w:p>
        </w:tc>
      </w:tr>
    </w:tbl>
    <w:p w:rsidR="00745766" w:rsidRPr="00C23E57" w:rsidRDefault="00745766" w:rsidP="00745766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4296"/>
        <w:gridCol w:w="1750"/>
        <w:gridCol w:w="1751"/>
      </w:tblGrid>
      <w:tr w:rsidR="00745766" w:rsidRPr="00E2528E" w:rsidTr="002D7DF6">
        <w:trPr>
          <w:trHeight w:val="334"/>
          <w:tblHeader/>
        </w:trPr>
        <w:tc>
          <w:tcPr>
            <w:tcW w:w="100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766" w:rsidRPr="00E2528E" w:rsidRDefault="00745766" w:rsidP="002D7DF6">
            <w:pPr>
              <w:pStyle w:val="tabelo1"/>
              <w:spacing w:line="240" w:lineRule="auto"/>
            </w:pPr>
            <w:r w:rsidRPr="00E2528E">
              <w:t>Trin</w:t>
            </w:r>
          </w:p>
        </w:tc>
        <w:tc>
          <w:tcPr>
            <w:tcW w:w="220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766" w:rsidRPr="00E2528E" w:rsidRDefault="00745766" w:rsidP="002D7DF6">
            <w:pPr>
              <w:pStyle w:val="tabelo1"/>
              <w:spacing w:line="240" w:lineRule="auto"/>
            </w:pPr>
            <w:proofErr w:type="spellStart"/>
            <w:r w:rsidRPr="00E2528E">
              <w:t>Faciliteringsguide</w:t>
            </w:r>
            <w:proofErr w:type="spellEnd"/>
            <w:r w:rsidRPr="00E2528E">
              <w:t xml:space="preserve"> </w:t>
            </w:r>
          </w:p>
        </w:tc>
        <w:tc>
          <w:tcPr>
            <w:tcW w:w="897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766" w:rsidRPr="00E2528E" w:rsidRDefault="00745766" w:rsidP="002D7DF6">
            <w:pPr>
              <w:pStyle w:val="tabelo1"/>
              <w:spacing w:line="240" w:lineRule="auto"/>
              <w:jc w:val="center"/>
            </w:pPr>
            <w:r w:rsidRPr="00E2528E">
              <w:t>Aktivitet</w:t>
            </w:r>
          </w:p>
        </w:tc>
        <w:tc>
          <w:tcPr>
            <w:tcW w:w="898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766" w:rsidRPr="00E2528E" w:rsidRDefault="00745766" w:rsidP="002D7DF6">
            <w:pPr>
              <w:pStyle w:val="tabelo1"/>
              <w:spacing w:line="240" w:lineRule="auto"/>
              <w:jc w:val="center"/>
            </w:pPr>
            <w:r w:rsidRPr="00E2528E">
              <w:t>Ansvarlig</w:t>
            </w:r>
          </w:p>
        </w:tc>
      </w:tr>
      <w:tr w:rsidR="00745766" w:rsidRPr="00E2528E" w:rsidTr="002D7DF6">
        <w:trPr>
          <w:trHeight w:val="567"/>
        </w:trPr>
        <w:tc>
          <w:tcPr>
            <w:tcW w:w="1002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Formidling</w:t>
            </w:r>
          </w:p>
        </w:tc>
        <w:tc>
          <w:tcPr>
            <w:tcW w:w="2202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 xml:space="preserve">Overvej, hvordan forslagene til nye strategisk understøttende arbejdsgange skal præsenteres for medarbejderne. Se i kapitel 4 omhandlende formidling og formidlingskanaler. 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Hvilke typer formidling vil passe godt til medarbejderne?</w:t>
            </w:r>
          </w:p>
        </w:tc>
        <w:tc>
          <w:tcPr>
            <w:tcW w:w="897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Forberedelse af møde med medarbejderne.</w:t>
            </w:r>
          </w:p>
        </w:tc>
        <w:tc>
          <w:tcPr>
            <w:tcW w:w="898" w:type="pct"/>
            <w:tcBorders>
              <w:top w:val="single" w:sz="18" w:space="0" w:color="80808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Lederen af enheden.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</w:p>
        </w:tc>
      </w:tr>
      <w:tr w:rsidR="00745766" w:rsidRPr="00E2528E" w:rsidTr="002D7DF6">
        <w:trPr>
          <w:trHeight w:val="567"/>
        </w:trPr>
        <w:tc>
          <w:tcPr>
            <w:tcW w:w="1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Forberedelse af ­lederens forslag til nye arbejds­gange</w:t>
            </w:r>
          </w:p>
        </w:tc>
        <w:tc>
          <w:tcPr>
            <w:tcW w:w="22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Overvej, i hvilken grad medarbejderne skal have indflydelse på ændringerne, og i hvilken grad de skal have medbestemmelse.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Hvad er til diskussion – og hvad er ikke til diskussion?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Det er vigtigt at være konkret og tydelig, så de rammer, der sættes, er klare for medarbejderne.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spacing w:val="-1"/>
              </w:rPr>
              <w:t xml:space="preserve">Se afsnittet om grundbehovene side 168 og Skema 5.1, og vurder, på hvilken måde medarbejdere vil reagere på ændringerne. 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Lederens forberedelse.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Do.</w:t>
            </w:r>
          </w:p>
        </w:tc>
      </w:tr>
      <w:tr w:rsidR="00745766" w:rsidRPr="00E2528E" w:rsidTr="002D7DF6">
        <w:trPr>
          <w:trHeight w:val="567"/>
        </w:trPr>
        <w:tc>
          <w:tcPr>
            <w:tcW w:w="1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Inden ­mødet</w:t>
            </w:r>
          </w:p>
        </w:tc>
        <w:tc>
          <w:tcPr>
            <w:tcW w:w="22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Indkald medarbejderne til et møde, hvor de bliver præsenteret for lederens tanker om: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1.</w:t>
            </w:r>
            <w:r w:rsidRPr="00E2528E">
              <w:tab/>
              <w:t xml:space="preserve">Hvorfor ændringerne </w:t>
            </w:r>
            <w:r w:rsidRPr="00E2528E">
              <w:rPr>
                <w:u w:val="thick"/>
              </w:rPr>
              <w:t>skal</w:t>
            </w:r>
            <w:r w:rsidRPr="00E2528E">
              <w:t xml:space="preserve"> ske, og hvad målet med disse ændringer er. 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2.</w:t>
            </w:r>
            <w:r w:rsidRPr="00E2528E">
              <w:tab/>
              <w:t xml:space="preserve">Hvilke af de nuværende arbejdsgange der </w:t>
            </w:r>
            <w:r w:rsidRPr="00E2528E">
              <w:rPr>
                <w:u w:val="thick"/>
              </w:rPr>
              <w:t>skal</w:t>
            </w:r>
            <w:r w:rsidRPr="00E2528E">
              <w:t xml:space="preserve"> ændres. 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3.</w:t>
            </w:r>
            <w:r w:rsidRPr="00E2528E">
              <w:tab/>
              <w:t xml:space="preserve">Hvilke nye, der evt. skal “opfindes”. 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4.</w:t>
            </w:r>
            <w:r w:rsidRPr="00E2528E">
              <w:tab/>
              <w:t>Hvornår ændringerne skal være implementeret.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5.</w:t>
            </w:r>
            <w:r w:rsidRPr="00E2528E">
              <w:tab/>
              <w:t>Hvordan lederen forestiller sig arbejdsgangene ændret (hvis medarbejderne skal involveres i dette kan det undlades i præsentationen).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6.</w:t>
            </w:r>
            <w:r w:rsidRPr="00E2528E">
              <w:tab/>
              <w:t xml:space="preserve">Hvilke konsekvenser ændringerne har på den enkelte medarbejder (kan tages samlet eller gennem en til en-samtaler med udvalgte medarbejdere). 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Forbered og udsend agendaen til mødedeltagerne i god tid. Se afsnittet om strategiske møder på side 203.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745766">
            <w:pPr>
              <w:pStyle w:val="tabel"/>
              <w:spacing w:line="240" w:lineRule="auto"/>
            </w:pPr>
            <w:r w:rsidRPr="00E2528E">
              <w:t>Forberedelse før ­mødet.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Do.</w:t>
            </w:r>
          </w:p>
        </w:tc>
      </w:tr>
      <w:tr w:rsidR="00745766" w:rsidRPr="00E2528E" w:rsidTr="002D7DF6">
        <w:trPr>
          <w:trHeight w:val="264"/>
        </w:trPr>
        <w:tc>
          <w:tcPr>
            <w:tcW w:w="1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Under ­mødet</w:t>
            </w:r>
          </w:p>
        </w:tc>
        <w:tc>
          <w:tcPr>
            <w:tcW w:w="22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 xml:space="preserve">Præsenter kort overvejelser, forslag og egne beslutninger for punkterne 1-7 i ovenstående. 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>
              <w:t>Præsen</w:t>
            </w:r>
            <w:r w:rsidRPr="00E2528E">
              <w:t>tation.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Do.</w:t>
            </w:r>
          </w:p>
        </w:tc>
      </w:tr>
      <w:tr w:rsidR="00745766" w:rsidRPr="00E2528E" w:rsidTr="002D7DF6">
        <w:trPr>
          <w:trHeight w:val="567"/>
        </w:trPr>
        <w:tc>
          <w:tcPr>
            <w:tcW w:w="1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Dialog</w:t>
            </w:r>
          </w:p>
        </w:tc>
        <w:tc>
          <w:tcPr>
            <w:tcW w:w="22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 xml:space="preserve">Indled en dialog med medarbejderne, som omfatter følgende punkter: 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 xml:space="preserve">Ad. 1. Er ikke til diskussion, men der kan stilles opklarende spørgsmål. 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Ad. 2. Er heller ikke til diskussion, men opklarende spørgsmål kan stilles. Herefter inviteres til en dialog om, hvordan ændringerne skal ske (se proces).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spacing w:val="-1"/>
              </w:rPr>
              <w:t xml:space="preserve">Ad. 3. Lederen kommer med sine beslutninger om, hvilke nye strategiske arbejdsgange der </w:t>
            </w:r>
            <w:r w:rsidRPr="00E2528E">
              <w:rPr>
                <w:spacing w:val="-1"/>
                <w:u w:val="thick"/>
              </w:rPr>
              <w:t>skal</w:t>
            </w:r>
            <w:r w:rsidRPr="00E2528E">
              <w:rPr>
                <w:spacing w:val="-1"/>
              </w:rPr>
              <w:t xml:space="preserve"> udarbejdes. Medarbejderne kommer med forslag til, hvordan arbejdsgangene i praksis skal organiseres, og hvordan de vil komme til at fungere (se proces).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Dialog med medarbejderne på mødet.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Se kapitel 4, side 138.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745766" w:rsidRPr="00E2528E" w:rsidTr="002D7DF6">
        <w:trPr>
          <w:trHeight w:val="567"/>
        </w:trPr>
        <w:tc>
          <w:tcPr>
            <w:tcW w:w="1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Dialog</w:t>
            </w:r>
          </w:p>
        </w:tc>
        <w:tc>
          <w:tcPr>
            <w:tcW w:w="22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spacing w:val="-1"/>
              </w:rPr>
              <w:t>Ad. 4. Hvis lederen på forhånd har besluttet, hvordan ændringerne skal være, udelades dialogen i punkt 2 og 3, og der gennemføres kun opklarende spørgsmål.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  <w:tr w:rsidR="00745766" w:rsidRPr="00E2528E" w:rsidTr="002D7DF6">
        <w:trPr>
          <w:trHeight w:val="1890"/>
        </w:trPr>
        <w:tc>
          <w:tcPr>
            <w:tcW w:w="1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Proces</w:t>
            </w:r>
          </w:p>
        </w:tc>
        <w:tc>
          <w:tcPr>
            <w:tcW w:w="22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1.</w:t>
            </w:r>
            <w:r w:rsidRPr="00E2528E">
              <w:tab/>
              <w:t>Lad medarbejderne gå sammen i mindre grupper eller parvis, og bed dem om at foreslå den bedste måde, hvorpå ændringen af den eksisterende arbejdsgang kan reorganiseres.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2.</w:t>
            </w:r>
            <w:r w:rsidRPr="00E2528E">
              <w:tab/>
              <w:t>Saml forslagene i plenum. Brug flipovers, Post-</w:t>
            </w:r>
            <w:proofErr w:type="spellStart"/>
            <w:r w:rsidRPr="00E2528E">
              <w:t>its</w:t>
            </w:r>
            <w:proofErr w:type="spellEnd"/>
            <w:r w:rsidRPr="00E2528E">
              <w:t xml:space="preserve"> eller det, der passer til gruppens størrelse.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3.</w:t>
            </w:r>
            <w:r w:rsidRPr="00E2528E">
              <w:tab/>
              <w:t>Diskuter jer frem til det bedste forslag, og beslut, at det er sådan, I gør fremover.</w:t>
            </w:r>
          </w:p>
          <w:p w:rsidR="00745766" w:rsidRPr="00E2528E" w:rsidRDefault="00745766" w:rsidP="002D7DF6">
            <w:pPr>
              <w:pStyle w:val="tabeltal"/>
              <w:spacing w:line="240" w:lineRule="auto"/>
            </w:pPr>
            <w:r w:rsidRPr="00E2528E">
              <w:t>4.</w:t>
            </w:r>
            <w:r w:rsidRPr="00E2528E">
              <w:tab/>
              <w:t>Bed medarbejderne i mindre grupper eller parvis om at foreslå den bedste måde, de nye arbejdsgange kan organiseres på.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Proces.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Spørgsmål og dialog på mødet.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Diskussion og konklusion på mødet.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Alle.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</w:p>
          <w:p w:rsidR="00745766" w:rsidRPr="00E2528E" w:rsidRDefault="00745766" w:rsidP="002D7DF6">
            <w:pPr>
              <w:pStyle w:val="tabel"/>
              <w:spacing w:line="240" w:lineRule="auto"/>
            </w:pPr>
          </w:p>
          <w:p w:rsidR="00745766" w:rsidRPr="00E2528E" w:rsidRDefault="00745766" w:rsidP="002D7DF6">
            <w:pPr>
              <w:pStyle w:val="tabel"/>
              <w:spacing w:line="240" w:lineRule="auto"/>
            </w:pPr>
          </w:p>
          <w:p w:rsidR="00745766" w:rsidRPr="00E2528E" w:rsidRDefault="00745766" w:rsidP="002D7DF6">
            <w:pPr>
              <w:pStyle w:val="tabel"/>
              <w:spacing w:line="240" w:lineRule="auto"/>
            </w:pP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Leder.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</w:p>
        </w:tc>
      </w:tr>
      <w:tr w:rsidR="00745766" w:rsidRPr="00E2528E" w:rsidTr="002D7DF6">
        <w:trPr>
          <w:trHeight w:val="593"/>
        </w:trPr>
        <w:tc>
          <w:tcPr>
            <w:tcW w:w="10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 xml:space="preserve">Næste skridt </w:t>
            </w:r>
          </w:p>
        </w:tc>
        <w:tc>
          <w:tcPr>
            <w:tcW w:w="2202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Fremlæg den nøjagtige plan for, hvornår og hvordan de ændrede og nye arbejdsgange skal være implementeret.</w:t>
            </w:r>
          </w:p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 xml:space="preserve">Inspiration kan hentes i afsnit 6. Strategiske resultatmøder og herunder i skemaerne 5.13., 5.14. og 5.15. </w:t>
            </w:r>
          </w:p>
        </w:tc>
        <w:tc>
          <w:tcPr>
            <w:tcW w:w="89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Næste skridt.</w:t>
            </w:r>
          </w:p>
        </w:tc>
        <w:tc>
          <w:tcPr>
            <w:tcW w:w="89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5766" w:rsidRPr="00E2528E" w:rsidRDefault="00745766" w:rsidP="002D7DF6">
            <w:pPr>
              <w:pStyle w:val="tabel"/>
              <w:spacing w:line="240" w:lineRule="auto"/>
            </w:pPr>
            <w:r w:rsidRPr="00E2528E">
              <w:t>Leder.</w:t>
            </w:r>
          </w:p>
        </w:tc>
      </w:tr>
    </w:tbl>
    <w:p w:rsidR="00745766" w:rsidRDefault="00745766"/>
    <w:sectPr w:rsidR="00745766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6"/>
    <w:rsid w:val="00080341"/>
    <w:rsid w:val="004B3156"/>
    <w:rsid w:val="00745766"/>
    <w:rsid w:val="007D4C72"/>
    <w:rsid w:val="007F2069"/>
    <w:rsid w:val="008039FE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745766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745766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745766"/>
  </w:style>
  <w:style w:type="paragraph" w:customStyle="1" w:styleId="Intetafsnitsformat">
    <w:name w:val="[Intet afsnitsformat]"/>
    <w:rsid w:val="007457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745766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745766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745766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745766"/>
  </w:style>
  <w:style w:type="paragraph" w:customStyle="1" w:styleId="Intetafsnitsformat">
    <w:name w:val="[Intet afsnitsformat]"/>
    <w:rsid w:val="007457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745766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3138</Characters>
  <Application>Microsoft Macintosh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2013-04-21T11:35:00Z</dcterms:created>
  <dcterms:modified xsi:type="dcterms:W3CDTF">2013-04-21T11:35:00Z</dcterms:modified>
</cp:coreProperties>
</file>